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8B" w:rsidRPr="004F318B" w:rsidRDefault="004F318B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4F318B" w:rsidRDefault="004F318B" w:rsidP="00551F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318B" w:rsidRPr="004F318B" w:rsidRDefault="004F318B" w:rsidP="00551F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318B" w:rsidRPr="004F318B" w:rsidRDefault="004F318B" w:rsidP="004F318B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lang w:val="kk-KZ"/>
        </w:rPr>
      </w:pPr>
      <w:r w:rsidRPr="004F318B"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lang w:val="kk-KZ"/>
        </w:rPr>
        <w:t>Судың беттік керілу коэффициентін тамшының үзілуі және сұйықтың капилляр бойымен көтерілуі әдісімен өлшеу</w:t>
      </w:r>
    </w:p>
    <w:p w:rsidR="0034723B" w:rsidRDefault="0034723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34723B" w:rsidRDefault="0034723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34723B" w:rsidRDefault="0034723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34723B" w:rsidRDefault="0034723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4F318B" w:rsidRPr="004F318B" w:rsidRDefault="004F318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  <w:t xml:space="preserve">Зертханалық жұмыс </w:t>
      </w:r>
    </w:p>
    <w:p w:rsidR="004F318B" w:rsidRPr="004F318B" w:rsidRDefault="004F318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  <w:r w:rsidRPr="00EA4637"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  <w:t xml:space="preserve">10 – </w:t>
      </w:r>
      <w:r w:rsidRPr="004F318B"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  <w:t>сынып</w:t>
      </w:r>
    </w:p>
    <w:p w:rsidR="004F318B" w:rsidRPr="004F318B" w:rsidRDefault="004F318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4F318B" w:rsidRPr="004F318B" w:rsidRDefault="004F318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4F318B" w:rsidRPr="004F318B" w:rsidRDefault="004F318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4F318B" w:rsidRPr="004F318B" w:rsidRDefault="004F318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4F318B" w:rsidRPr="004F318B" w:rsidRDefault="004F318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4F318B" w:rsidRPr="004F318B" w:rsidRDefault="004F318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4F318B" w:rsidRPr="004F318B" w:rsidRDefault="004F318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4F318B" w:rsidRDefault="004F318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05553E" w:rsidRPr="004F318B" w:rsidRDefault="0005553E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4F318B" w:rsidRPr="004F318B" w:rsidRDefault="004F318B" w:rsidP="004F318B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  <w:lang w:val="kk-KZ"/>
        </w:rPr>
      </w:pPr>
    </w:p>
    <w:p w:rsidR="009418DE" w:rsidRPr="004F318B" w:rsidRDefault="009418DE" w:rsidP="00551F37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bookmarkStart w:id="0" w:name="_GoBack"/>
      <w:bookmarkEnd w:id="0"/>
      <w:r w:rsidRPr="00503A52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lastRenderedPageBreak/>
        <w:t>Зерт</w:t>
      </w:r>
      <w:r w:rsidRPr="004F318B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ханалық жұмыс</w:t>
      </w:r>
    </w:p>
    <w:p w:rsidR="009418DE" w:rsidRPr="004F318B" w:rsidRDefault="009418DE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val="kk-KZ"/>
        </w:rPr>
        <w:t>Тақырыбы:</w:t>
      </w:r>
      <w:r w:rsidRPr="004F318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val="kk-KZ"/>
        </w:rPr>
        <w:t xml:space="preserve"> 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Судың беттік керілу коэффициентін тамшының үзілуі және сұйықтың капилляр бойымен көтерілуі әдісімен өлшеу</w:t>
      </w:r>
    </w:p>
    <w:p w:rsidR="009418DE" w:rsidRPr="004F318B" w:rsidRDefault="009418DE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val="kk-KZ"/>
        </w:rPr>
        <w:t>Мақсаты</w:t>
      </w:r>
      <w:r w:rsidRPr="004F318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val="kk-KZ"/>
        </w:rPr>
        <w:t>: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Судың беттік керілу коэффициентін әр түрлі тәсілдермен анықтау.</w:t>
      </w:r>
    </w:p>
    <w:p w:rsidR="00DE1CCA" w:rsidRPr="004F318B" w:rsidRDefault="009418DE" w:rsidP="00551F37">
      <w:pPr>
        <w:jc w:val="both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val="kk-KZ"/>
        </w:rPr>
        <w:t xml:space="preserve">Міндеттері: </w:t>
      </w:r>
    </w:p>
    <w:p w:rsidR="00DE1CCA" w:rsidRPr="004F318B" w:rsidRDefault="009418DE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а) судың беттік керілу коэффициентін анықтау барысында тамшының үзілу және </w:t>
      </w:r>
      <w:r w:rsidR="00DE1CCA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сұйықтың капилляр бойымен көтерілу әдістерін қолданып үйрену;</w:t>
      </w:r>
    </w:p>
    <w:p w:rsidR="009418DE" w:rsidRPr="004F318B" w:rsidRDefault="00DE1CCA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ә) </w:t>
      </w:r>
      <w:r w:rsidR="009418DE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теориялық білімдерін практикад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а қолдана білу машықтарын, шығармашылық қабілеттерін  жетіл</w:t>
      </w:r>
      <w:r w:rsidR="009418DE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діру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;</w:t>
      </w:r>
    </w:p>
    <w:p w:rsidR="00DE1CCA" w:rsidRPr="004F318B" w:rsidRDefault="00DE1CCA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б) ұқыптылыққа, зеректілікке, қаіпсіздік техникасын сақтауға, өз ісіне тиянақтылыққа тәрбиелеу. </w:t>
      </w:r>
    </w:p>
    <w:p w:rsidR="009418DE" w:rsidRPr="004F318B" w:rsidRDefault="009418DE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val="kk-KZ"/>
        </w:rPr>
        <w:t>Құрал-жабдықтар</w:t>
      </w:r>
      <w:r w:rsidRPr="004F318B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: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зертханалық таразы, гірлер, штангенциркуль, сызғыш, конус тәріздес құты (колба), стақан, сабағы қысқа конус тәріздес құйғы (воронка), шүмегі бар және ұшының диаметрі 3-4 мм шыны түтік, жаппай жұмысқа арналған штатив, тазартылған су. </w:t>
      </w:r>
    </w:p>
    <w:p w:rsidR="00DE1CCA" w:rsidRPr="004F318B" w:rsidRDefault="009418DE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val="kk-KZ"/>
        </w:rPr>
        <w:t>Сабақтың түрі: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</w:t>
      </w:r>
      <w:r w:rsidR="004F318B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</w:t>
      </w:r>
      <w:r w:rsidR="00DE1CCA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зертханалық жұмыс</w:t>
      </w:r>
    </w:p>
    <w:p w:rsidR="00DE1CCA" w:rsidRPr="004F318B" w:rsidRDefault="00DE1CCA" w:rsidP="00551F37">
      <w:pPr>
        <w:jc w:val="both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val="kk-KZ"/>
        </w:rPr>
        <w:t>Сабақтың барысы:</w:t>
      </w:r>
    </w:p>
    <w:p w:rsidR="00DE1CCA" w:rsidRPr="004F318B" w:rsidRDefault="00DE1CCA" w:rsidP="00551F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Сабаққа кіріспе</w:t>
      </w:r>
    </w:p>
    <w:p w:rsidR="00DE1CCA" w:rsidRPr="004F318B" w:rsidRDefault="00DE1CCA" w:rsidP="00551F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Теориялық түсінік</w:t>
      </w:r>
    </w:p>
    <w:p w:rsidR="00DE1CCA" w:rsidRPr="004F318B" w:rsidRDefault="00DE1CCA" w:rsidP="00551F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Практикалық бөлім</w:t>
      </w:r>
    </w:p>
    <w:p w:rsidR="00DE1CCA" w:rsidRPr="004F318B" w:rsidRDefault="00DE1CCA" w:rsidP="00551F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Қорытынды </w:t>
      </w:r>
    </w:p>
    <w:p w:rsidR="00DE1CCA" w:rsidRPr="004F318B" w:rsidRDefault="00DE1CCA" w:rsidP="00551F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Бағалау, үйге тапсырма</w:t>
      </w:r>
    </w:p>
    <w:p w:rsidR="00DE1CCA" w:rsidRPr="004F318B" w:rsidRDefault="00DE1CCA" w:rsidP="00551F3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Сабаққа дайындықтарын тексеру. Сабақтың түрі, тақырыбы, мақсатымен таныстыру, қауіпсіздік техникасын еске түсіру. Қажетті құралдармен таныстыру.</w:t>
      </w:r>
    </w:p>
    <w:p w:rsidR="009418DE" w:rsidRPr="004F318B" w:rsidRDefault="009418DE" w:rsidP="00551F3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val="kk-KZ"/>
        </w:rPr>
        <w:t>Теориялық түсінік</w:t>
      </w:r>
    </w:p>
    <w:p w:rsidR="00FB1C74" w:rsidRPr="004F318B" w:rsidRDefault="00FB1C74" w:rsidP="00551F37">
      <w:pPr>
        <w:pStyle w:val="a3"/>
        <w:ind w:left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Сұйықтың σ беттік керілуі шектелетін шекаралардың табиғатына және сұйықтың температурасына тәуелді.</w:t>
      </w:r>
    </w:p>
    <w:p w:rsidR="00FB1C74" w:rsidRPr="004F318B" w:rsidRDefault="00FB1C74" w:rsidP="00551F37">
      <w:pPr>
        <w:pStyle w:val="a3"/>
        <w:ind w:left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Берілген жұмыста судың беттік керілуін екі тәсілмен, тамшының үзілуі және сұйықтың капилляр бойымен көтерілуі әдістерімен өлшеу қажет.</w:t>
      </w:r>
    </w:p>
    <w:p w:rsidR="00FB1C74" w:rsidRPr="004F318B" w:rsidRDefault="00FB1C74" w:rsidP="00551F3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Бірінші әдіспен σ өлшеу ұшін суреттегідей құрылғыны жинау керек. Краны бар шыны немесе резеңке түтікті құйғыны штативке бекітеді. Құйғыға таза су құйылады. Шүмек арқылы судың жеке тамшылары стақанға 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lastRenderedPageBreak/>
        <w:t>ағатындай етіп реттеледі.</w:t>
      </w:r>
      <w:r w:rsidR="00627CD6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Тамшының үзілер мезетінде беттік керілу күшінің F модулі массасы m тамшының F</w:t>
      </w:r>
      <w:r w:rsidR="00627CD6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vertAlign w:val="subscript"/>
          <w:lang w:val="kk-KZ"/>
        </w:rPr>
        <w:t>а</w:t>
      </w:r>
      <w:r w:rsidR="00627CD6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ауырлық күші модуліне тең болады: </w:t>
      </w:r>
    </w:p>
    <w:p w:rsidR="00627CD6" w:rsidRPr="004F318B" w:rsidRDefault="00627CD6" w:rsidP="00551F37">
      <w:pPr>
        <w:pStyle w:val="a3"/>
        <w:ind w:left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F= F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vertAlign w:val="subscript"/>
          <w:lang w:val="kk-KZ"/>
        </w:rPr>
        <w:t>а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немесе σπD=mg. </w:t>
      </w:r>
    </w:p>
    <w:p w:rsidR="00627CD6" w:rsidRPr="004F318B" w:rsidRDefault="00627CD6" w:rsidP="00551F37">
      <w:pPr>
        <w:pStyle w:val="a3"/>
        <w:ind w:left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Осыдан          </w:t>
      </w:r>
      <m:oMath>
        <m:r>
          <w:rPr>
            <w:rFonts w:ascii="Cambria Math" w:hAnsi="Cambria Math" w:cs="Times New Roman"/>
            <w:color w:val="17365D" w:themeColor="text2" w:themeShade="BF"/>
            <w:sz w:val="28"/>
            <w:szCs w:val="28"/>
            <w:lang w:val="kk-KZ"/>
          </w:rPr>
          <m:t>σ=</m:t>
        </m:r>
        <m:f>
          <m:fPr>
            <m:ctrlPr>
              <w:rPr>
                <w:rFonts w:ascii="Cambria Math" w:hAnsi="Cambria Math" w:cs="Times New Roman"/>
                <w:i/>
                <w:color w:val="17365D" w:themeColor="text2" w:themeShade="BF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17365D" w:themeColor="text2" w:themeShade="BF"/>
                <w:sz w:val="28"/>
                <w:szCs w:val="28"/>
                <w:lang w:val="kk-KZ"/>
              </w:rPr>
              <m:t>mg</m:t>
            </m:r>
          </m:num>
          <m:den>
            <m:r>
              <w:rPr>
                <w:rFonts w:ascii="Cambria Math" w:hAnsi="Cambria Math" w:cs="Times New Roman"/>
                <w:color w:val="17365D" w:themeColor="text2" w:themeShade="BF"/>
                <w:sz w:val="28"/>
                <w:szCs w:val="28"/>
                <w:lang w:val="kk-KZ"/>
              </w:rPr>
              <m:t>πD</m:t>
            </m:r>
          </m:den>
        </m:f>
      </m:oMath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   .</w:t>
      </w:r>
    </w:p>
    <w:p w:rsidR="00627CD6" w:rsidRPr="004F318B" w:rsidRDefault="00627CD6" w:rsidP="00551F37">
      <w:pPr>
        <w:pStyle w:val="a3"/>
        <w:ind w:left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Өлшеу дәлдігін жоғарылату үшін n тамшының массасы  өлшенеді де мына формуламен есептеу жүргізіледі: </w:t>
      </w:r>
    </w:p>
    <w:p w:rsidR="009418DE" w:rsidRPr="004F318B" w:rsidRDefault="00627CD6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color w:val="17365D" w:themeColor="text2" w:themeShade="BF"/>
            <w:sz w:val="28"/>
            <w:szCs w:val="28"/>
            <w:lang w:val="kk-KZ"/>
          </w:rPr>
          <m:t>σ=</m:t>
        </m:r>
        <m:f>
          <m:fPr>
            <m:ctrlPr>
              <w:rPr>
                <w:rFonts w:ascii="Cambria Math" w:hAnsi="Cambria Math" w:cs="Times New Roman"/>
                <w:i/>
                <w:color w:val="17365D" w:themeColor="text2" w:themeShade="BF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17365D" w:themeColor="text2" w:themeShade="BF"/>
                <w:sz w:val="28"/>
                <w:szCs w:val="28"/>
                <w:lang w:val="kk-KZ"/>
              </w:rPr>
              <m:t>Mg</m:t>
            </m:r>
          </m:num>
          <m:den>
            <m:r>
              <w:rPr>
                <w:rFonts w:ascii="Cambria Math" w:hAnsi="Cambria Math" w:cs="Times New Roman"/>
                <w:color w:val="17365D" w:themeColor="text2" w:themeShade="BF"/>
                <w:sz w:val="28"/>
                <w:szCs w:val="28"/>
                <w:lang w:val="kk-KZ"/>
              </w:rPr>
              <m:t>nπD</m:t>
            </m:r>
          </m:den>
        </m:f>
      </m:oMath>
      <w:r w:rsidRPr="004F318B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lang w:val="kk-KZ"/>
        </w:rPr>
        <w:t xml:space="preserve">, </w:t>
      </w:r>
      <w:r w:rsidR="00551F37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(13.10)</w:t>
      </w:r>
    </w:p>
    <w:p w:rsidR="00627CD6" w:rsidRPr="004F318B" w:rsidRDefault="00627CD6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Мұндағы M- аққан судың тамшысы, g-еркін түсу үдеуінің модулі, n- су тамшысының саны, D-шыны түтіктің ішкі диаметрі.</w:t>
      </w:r>
    </w:p>
    <w:p w:rsidR="00627CD6" w:rsidRPr="004F318B" w:rsidRDefault="00627CD6" w:rsidP="00551F3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Екінші әдіспен өлшеу кезінде капилляр түтікті стақандағы суға батырып, капиллярдың бойымен көтерілген судың h биіктігі өлшенеді.</w:t>
      </w:r>
    </w:p>
    <w:p w:rsidR="00627CD6" w:rsidRPr="004F318B" w:rsidRDefault="00627CD6" w:rsidP="00551F37">
      <w:pPr>
        <w:pStyle w:val="a3"/>
        <w:ind w:left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Капиллярдағы сұйықтың беттік керілу күші F капиллярмен көтерілген судың F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vertAlign w:val="subscript"/>
          <w:lang w:val="kk-KZ"/>
        </w:rPr>
        <w:t>а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салмағына теңгерілгенше көтеріледі, сонда </w:t>
      </w:r>
    </w:p>
    <w:p w:rsidR="00627CD6" w:rsidRPr="004F318B" w:rsidRDefault="00627CD6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color w:val="17365D" w:themeColor="text2" w:themeShade="BF"/>
            <w:sz w:val="28"/>
            <w:szCs w:val="28"/>
            <w:lang w:val="kk-KZ"/>
          </w:rPr>
          <m:t>σ=</m:t>
        </m:r>
        <m:f>
          <m:fPr>
            <m:ctrlPr>
              <w:rPr>
                <w:rFonts w:ascii="Cambria Math" w:hAnsi="Cambria Math" w:cs="Times New Roman"/>
                <w:i/>
                <w:color w:val="17365D" w:themeColor="text2" w:themeShade="BF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17365D" w:themeColor="text2" w:themeShade="BF"/>
                <w:sz w:val="28"/>
                <w:szCs w:val="28"/>
                <w:lang w:val="kk-KZ"/>
              </w:rPr>
              <m:t>ρghD</m:t>
            </m:r>
          </m:num>
          <m:den>
            <m:r>
              <w:rPr>
                <w:rFonts w:ascii="Cambria Math" w:hAnsi="Cambria Math" w:cs="Times New Roman"/>
                <w:color w:val="17365D" w:themeColor="text2" w:themeShade="BF"/>
                <w:sz w:val="28"/>
                <w:szCs w:val="28"/>
                <w:lang w:val="kk-KZ"/>
              </w:rPr>
              <m:t>4</m:t>
            </m:r>
          </m:den>
        </m:f>
      </m:oMath>
      <w:r w:rsidR="00551F37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       (13.11)</w:t>
      </w:r>
    </w:p>
    <w:p w:rsidR="00627CD6" w:rsidRPr="004F318B" w:rsidRDefault="00627CD6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Мұндағы ρ- сұйықтың тығыздығы, g-еркін түсу үдеуінің модулі</w:t>
      </w:r>
      <w:r w:rsidR="001E7FA5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, h-капиллярмен көтерілген сұйықтың биіктігі, D-капилляр диаметрі. </w:t>
      </w:r>
    </w:p>
    <w:p w:rsidR="009418DE" w:rsidRPr="004F318B" w:rsidRDefault="001E7FA5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Су массасын  таразымен өлшейді, шыны түтіктің ішкі диаметрі – штангенциркульмен, капиллярдағы көтерілген судың биіктігі – өлшеуіш сызғышпен, капилляр диаметрі – штанген циркульмен өлшенеді. </w:t>
      </w:r>
    </w:p>
    <w:p w:rsidR="001E7FA5" w:rsidRPr="004F318B" w:rsidRDefault="001E7FA5" w:rsidP="00551F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Жұмыстың орындалуы</w:t>
      </w:r>
    </w:p>
    <w:p w:rsidR="009418DE" w:rsidRPr="004F318B" w:rsidRDefault="009418DE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1-тапсырма.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Судың беттік керілуін тамшының үзілуі әдісімен өлшеу.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1E7FA5" w:rsidRPr="004F318B" w:rsidTr="001E7FA5">
        <w:tc>
          <w:tcPr>
            <w:tcW w:w="1367" w:type="dxa"/>
          </w:tcPr>
          <w:p w:rsidR="001E7FA5" w:rsidRPr="004F318B" w:rsidRDefault="001E7FA5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№</w:t>
            </w:r>
          </w:p>
        </w:tc>
        <w:tc>
          <w:tcPr>
            <w:tcW w:w="1367" w:type="dxa"/>
          </w:tcPr>
          <w:p w:rsidR="001E7FA5" w:rsidRPr="004F318B" w:rsidRDefault="001E7FA5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D,м</w:t>
            </w:r>
          </w:p>
        </w:tc>
        <w:tc>
          <w:tcPr>
            <w:tcW w:w="1367" w:type="dxa"/>
          </w:tcPr>
          <w:p w:rsidR="001E7FA5" w:rsidRPr="004F318B" w:rsidRDefault="001E7FA5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n</w:t>
            </w:r>
          </w:p>
        </w:tc>
        <w:tc>
          <w:tcPr>
            <w:tcW w:w="1367" w:type="dxa"/>
          </w:tcPr>
          <w:p w:rsidR="001E7FA5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M,кг</w:t>
            </w:r>
          </w:p>
        </w:tc>
        <w:tc>
          <w:tcPr>
            <w:tcW w:w="1367" w:type="dxa"/>
          </w:tcPr>
          <w:p w:rsidR="001E7FA5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σ,Н/м</w:t>
            </w:r>
          </w:p>
        </w:tc>
        <w:tc>
          <w:tcPr>
            <w:tcW w:w="1368" w:type="dxa"/>
          </w:tcPr>
          <w:p w:rsidR="001E7FA5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Δσ</w:t>
            </w:r>
          </w:p>
        </w:tc>
        <w:tc>
          <w:tcPr>
            <w:tcW w:w="1368" w:type="dxa"/>
          </w:tcPr>
          <w:p w:rsidR="001E7FA5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ε=Δσ/σ</w:t>
            </w:r>
          </w:p>
        </w:tc>
      </w:tr>
      <w:tr w:rsidR="001E7FA5" w:rsidRPr="004F318B" w:rsidTr="001E7FA5">
        <w:tc>
          <w:tcPr>
            <w:tcW w:w="1367" w:type="dxa"/>
          </w:tcPr>
          <w:p w:rsidR="001E7FA5" w:rsidRPr="004F318B" w:rsidRDefault="001E7FA5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1E7FA5" w:rsidRPr="004F318B" w:rsidRDefault="001E7FA5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1E7FA5" w:rsidRPr="004F318B" w:rsidRDefault="001E7FA5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1E7FA5" w:rsidRPr="004F318B" w:rsidRDefault="001E7FA5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1E7FA5" w:rsidRPr="004F318B" w:rsidRDefault="001E7FA5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1368" w:type="dxa"/>
          </w:tcPr>
          <w:p w:rsidR="001E7FA5" w:rsidRPr="004F318B" w:rsidRDefault="001E7FA5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1368" w:type="dxa"/>
          </w:tcPr>
          <w:p w:rsidR="001E7FA5" w:rsidRPr="004F318B" w:rsidRDefault="001E7FA5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</w:tr>
    </w:tbl>
    <w:p w:rsidR="001E7FA5" w:rsidRPr="004F318B" w:rsidRDefault="001E7FA5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9418DE" w:rsidRPr="004F318B" w:rsidRDefault="009418DE" w:rsidP="00551F37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Дәптерге өлшеулер мен берілгендерді енгізетін кесте дайындау.</w:t>
      </w:r>
    </w:p>
    <w:p w:rsidR="009418DE" w:rsidRPr="004F318B" w:rsidRDefault="009418DE" w:rsidP="00551F37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Бірінші әдіс бойынша оқулықтағы 13.4 –суретте көрсетілгендей құрылғыны жинау;  </w:t>
      </w:r>
    </w:p>
    <w:p w:rsidR="009418DE" w:rsidRPr="004F318B" w:rsidRDefault="009418DE" w:rsidP="00551F37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Штангенциркуль көмегімен шыны ұшының ішкі диаметрін өлшеу; </w:t>
      </w:r>
    </w:p>
    <w:p w:rsidR="009418DE" w:rsidRPr="004F318B" w:rsidRDefault="009418DE" w:rsidP="00551F37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Бос стақанның массасын  0,01 г дәлдікпен өлшеңдер; </w:t>
      </w:r>
    </w:p>
    <w:p w:rsidR="009418DE" w:rsidRPr="004F318B" w:rsidRDefault="009418DE" w:rsidP="00551F37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Кранды жауып, құйғыға таза су құйыңдар. Жиілігі минутына 30-40 тамшыдай болғаны дұрыс. Осы шарт орындағанда ғана тамшының үзілуі ауырлық күшінің әрекетінен деп санауға болады. </w:t>
      </w:r>
    </w:p>
    <w:p w:rsidR="009418DE" w:rsidRPr="004F318B" w:rsidRDefault="009418DE" w:rsidP="00551F37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lastRenderedPageBreak/>
        <w:t xml:space="preserve">Түтіктің астына бос стақан қойып, 80-100 тамшыны санап, стақанға жинап алыңдар; </w:t>
      </w:r>
    </w:p>
    <w:p w:rsidR="009418DE" w:rsidRPr="004F318B" w:rsidRDefault="009418DE" w:rsidP="00551F37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(13.10) теңдеудің көмегімен судың беттік керілуін есептеңдер; </w:t>
      </w:r>
    </w:p>
    <w:p w:rsidR="009418DE" w:rsidRPr="004F318B" w:rsidRDefault="009418DE" w:rsidP="00551F37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Өлшеу қателіктерін анықтап, қорытынды жасау.</w:t>
      </w:r>
    </w:p>
    <w:p w:rsidR="009418DE" w:rsidRPr="004F318B" w:rsidRDefault="009418DE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2-тапсырма.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Капилляр бойымен сұйықтың көтерілу әдісімен  судың беттік керілуін өлшеу.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551F37" w:rsidRPr="004F318B" w:rsidTr="00551F37">
        <w:tc>
          <w:tcPr>
            <w:tcW w:w="1367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№</w:t>
            </w:r>
          </w:p>
        </w:tc>
        <w:tc>
          <w:tcPr>
            <w:tcW w:w="1367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vertAlign w:val="superscript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ρ,кг/м</w:t>
            </w: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vertAlign w:val="superscript"/>
                <w:lang w:val="kk-KZ"/>
              </w:rPr>
              <w:t>3</w:t>
            </w:r>
          </w:p>
        </w:tc>
        <w:tc>
          <w:tcPr>
            <w:tcW w:w="1367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h,м</w:t>
            </w:r>
          </w:p>
        </w:tc>
        <w:tc>
          <w:tcPr>
            <w:tcW w:w="1367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D,м</w:t>
            </w:r>
          </w:p>
        </w:tc>
        <w:tc>
          <w:tcPr>
            <w:tcW w:w="1367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σ,Н/м</w:t>
            </w:r>
          </w:p>
        </w:tc>
        <w:tc>
          <w:tcPr>
            <w:tcW w:w="1368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Δσ</w:t>
            </w:r>
          </w:p>
        </w:tc>
        <w:tc>
          <w:tcPr>
            <w:tcW w:w="1368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F31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ε=Δσ/σ</w:t>
            </w:r>
          </w:p>
        </w:tc>
      </w:tr>
      <w:tr w:rsidR="00551F37" w:rsidRPr="004F318B" w:rsidTr="00551F37">
        <w:tc>
          <w:tcPr>
            <w:tcW w:w="1367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1368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1368" w:type="dxa"/>
          </w:tcPr>
          <w:p w:rsidR="00551F37" w:rsidRPr="004F318B" w:rsidRDefault="00551F37" w:rsidP="00551F37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</w:tr>
    </w:tbl>
    <w:p w:rsidR="00551F37" w:rsidRPr="004F318B" w:rsidRDefault="00551F37" w:rsidP="00551F37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9418DE" w:rsidRPr="004F318B" w:rsidRDefault="009418DE" w:rsidP="00551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Дәптерге өлшеулер мен берілгендерді енгізетін кесте дайындау.</w:t>
      </w:r>
    </w:p>
    <w:p w:rsidR="009418DE" w:rsidRPr="004F318B" w:rsidRDefault="009418DE" w:rsidP="00551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Штангенциркуль көмегімен капиллярдың  ішкі диаметрін өлшеу; </w:t>
      </w:r>
    </w:p>
    <w:p w:rsidR="009418DE" w:rsidRPr="004F318B" w:rsidRDefault="009418DE" w:rsidP="00551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Капиллярды суға батырып, оның бойымен көтерілген судың биіктігін өлшеңдер;</w:t>
      </w:r>
    </w:p>
    <w:p w:rsidR="009418DE" w:rsidRPr="004F318B" w:rsidRDefault="009418DE" w:rsidP="00551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(13.11) формуласымен судың беттік керілуін есептеңдер;</w:t>
      </w:r>
    </w:p>
    <w:p w:rsidR="009418DE" w:rsidRPr="004F318B" w:rsidRDefault="009418DE" w:rsidP="00551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Өлшеуді бірнеше рет қайталап, σ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vertAlign w:val="subscript"/>
          <w:lang w:val="kk-KZ"/>
        </w:rPr>
        <w:t>орт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мәнін табыңдар. Өлшеу нәтижесін кестеге түсіріңдер;</w:t>
      </w:r>
    </w:p>
    <w:p w:rsidR="009418DE" w:rsidRPr="004F318B" w:rsidRDefault="009418DE" w:rsidP="00551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Өздерің алған мәнді оның кестелік мәнімен салыстырыңдар;</w:t>
      </w:r>
    </w:p>
    <w:p w:rsidR="00551F37" w:rsidRDefault="009418DE" w:rsidP="00551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σ-ның әр түрлі әдіспен табылған мәндерін салыстырыңдар</w:t>
      </w:r>
      <w:r w:rsidR="00551F37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.</w:t>
      </w: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</w:t>
      </w:r>
    </w:p>
    <w:p w:rsidR="00D51D9D" w:rsidRPr="004F318B" w:rsidRDefault="00D51D9D" w:rsidP="00551F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Қорытынды сұрақтар: Сұйықтың қатты денеге жұғу</w:t>
      </w:r>
      <w:r w:rsidRPr="00D51D9D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жұқпау механизмі қандай?   Капиллярлық құбылыстарға тұрмыстан, өмірден  мысал келтіріңдер. «Су </w:t>
      </w:r>
      <w:r w:rsidRPr="00D51D9D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өмірдің бастауы» дегенді физикалық тұрғыдан қалай түсіндіресіңдер?</w:t>
      </w:r>
    </w:p>
    <w:p w:rsidR="00551F37" w:rsidRPr="004F318B" w:rsidRDefault="00551F37" w:rsidP="00551F37">
      <w:pPr>
        <w:pStyle w:val="a3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551F37" w:rsidRPr="004F318B" w:rsidRDefault="00551F37" w:rsidP="00551F37">
      <w:pPr>
        <w:pStyle w:val="a3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9418DE" w:rsidRPr="004F318B" w:rsidRDefault="00551F37" w:rsidP="00551F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Қ</w:t>
      </w:r>
      <w:r w:rsidR="009418DE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орытынды жасаңдар.</w:t>
      </w:r>
    </w:p>
    <w:p w:rsidR="00551F37" w:rsidRDefault="00551F37" w:rsidP="00551F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Бағалау, үйге тапсырма: </w:t>
      </w:r>
      <w:r w:rsidR="00C23418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§</w:t>
      </w:r>
      <w:r w:rsidR="004F318B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</w:t>
      </w:r>
      <w:r w:rsidR="00C23418"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6.3 Сұйықтың беттік қабатының қасиеттері (Б. Кронгарт, В.Кем, Н.Қойшыбаев Физика 10).</w:t>
      </w:r>
    </w:p>
    <w:p w:rsidR="00D51D9D" w:rsidRDefault="00D51D9D" w:rsidP="00551F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Қолданылған әдебиеттер: Г.Ш.Гоциридзе «</w:t>
      </w:r>
      <w:r w:rsidR="006D3D70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Практические и лабораторные работы по физике </w:t>
      </w:r>
      <w:r w:rsidR="006D3D7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7-11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»</w:t>
      </w:r>
      <w:r w:rsidR="006D3D70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. Москва. Классикс Стиль. 2002</w:t>
      </w:r>
    </w:p>
    <w:p w:rsidR="006D3D70" w:rsidRDefault="006D3D70" w:rsidP="006D3D70">
      <w:pPr>
        <w:pStyle w:val="a3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4F318B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Б. Кронгарт, В.Кем, Н.Қойшыбаев Физика 10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.</w:t>
      </w:r>
    </w:p>
    <w:p w:rsidR="008A0236" w:rsidRPr="004F318B" w:rsidRDefault="008A0236" w:rsidP="006D3D70">
      <w:pPr>
        <w:pStyle w:val="a3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Р.Гебель, К.Хобольд «Физика Справочникшкольника и студента» Москва. «Дрофа» 2002</w:t>
      </w:r>
    </w:p>
    <w:p w:rsidR="00406238" w:rsidRPr="004F318B" w:rsidRDefault="00406238" w:rsidP="00551F37">
      <w:pPr>
        <w:jc w:val="both"/>
        <w:rPr>
          <w:color w:val="17365D" w:themeColor="text2" w:themeShade="BF"/>
          <w:sz w:val="28"/>
          <w:szCs w:val="28"/>
          <w:lang w:val="kk-KZ"/>
        </w:rPr>
      </w:pPr>
    </w:p>
    <w:sectPr w:rsidR="00406238" w:rsidRPr="004F318B" w:rsidSect="00406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1FEE"/>
    <w:multiLevelType w:val="hybridMultilevel"/>
    <w:tmpl w:val="2A1E16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E2756"/>
    <w:multiLevelType w:val="hybridMultilevel"/>
    <w:tmpl w:val="5A9A1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5275C"/>
    <w:multiLevelType w:val="hybridMultilevel"/>
    <w:tmpl w:val="3D34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91581"/>
    <w:multiLevelType w:val="hybridMultilevel"/>
    <w:tmpl w:val="4C70F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831B5"/>
    <w:multiLevelType w:val="hybridMultilevel"/>
    <w:tmpl w:val="5434D50C"/>
    <w:lvl w:ilvl="0" w:tplc="D480A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18DE"/>
    <w:rsid w:val="0005553E"/>
    <w:rsid w:val="001E7FA5"/>
    <w:rsid w:val="00210D6B"/>
    <w:rsid w:val="00271C16"/>
    <w:rsid w:val="0034723B"/>
    <w:rsid w:val="00406238"/>
    <w:rsid w:val="004F318B"/>
    <w:rsid w:val="00503A52"/>
    <w:rsid w:val="00551F37"/>
    <w:rsid w:val="00627CD6"/>
    <w:rsid w:val="006D3D70"/>
    <w:rsid w:val="00797399"/>
    <w:rsid w:val="008A0236"/>
    <w:rsid w:val="009418DE"/>
    <w:rsid w:val="00957CAE"/>
    <w:rsid w:val="00C23418"/>
    <w:rsid w:val="00D51D9D"/>
    <w:rsid w:val="00DE1CCA"/>
    <w:rsid w:val="00EA4637"/>
    <w:rsid w:val="00FB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8D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27CD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2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CD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E7F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NISH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Андакаева_Алия</dc:creator>
  <cp:keywords/>
  <dc:description/>
  <cp:lastModifiedBy>учитель</cp:lastModifiedBy>
  <cp:revision>13</cp:revision>
  <dcterms:created xsi:type="dcterms:W3CDTF">2011-05-20T03:17:00Z</dcterms:created>
  <dcterms:modified xsi:type="dcterms:W3CDTF">2016-05-31T02:46:00Z</dcterms:modified>
</cp:coreProperties>
</file>